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333" w:type="dxa"/>
        <w:tblInd w:w="58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3"/>
      </w:tblGrid>
      <w:tr w:rsidR="006F374D" w:rsidRPr="009D76E7" w:rsidTr="004243D5">
        <w:trPr>
          <w:trHeight w:val="236"/>
        </w:trPr>
        <w:tc>
          <w:tcPr>
            <w:tcW w:w="4333" w:type="dxa"/>
          </w:tcPr>
          <w:p w:rsidR="006F374D" w:rsidRPr="009D76E7" w:rsidRDefault="0012581E" w:rsidP="009D76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E7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="009D76E7" w:rsidRPr="009D76E7">
              <w:rPr>
                <w:rFonts w:ascii="Times New Roman" w:hAnsi="Times New Roman"/>
                <w:sz w:val="24"/>
                <w:szCs w:val="24"/>
                <w:lang w:val="ru-RU"/>
              </w:rPr>
              <w:t>ТВЕРЖДАЮ:</w:t>
            </w:r>
          </w:p>
        </w:tc>
      </w:tr>
      <w:tr w:rsidR="006F374D" w:rsidRPr="009D76E7" w:rsidTr="004243D5">
        <w:trPr>
          <w:trHeight w:val="244"/>
        </w:trPr>
        <w:tc>
          <w:tcPr>
            <w:tcW w:w="4333" w:type="dxa"/>
            <w:vAlign w:val="center"/>
          </w:tcPr>
          <w:p w:rsidR="006F374D" w:rsidRPr="009D76E7" w:rsidRDefault="009D76E7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Начальник БЦ ТСЛ </w:t>
            </w:r>
          </w:p>
        </w:tc>
      </w:tr>
      <w:tr w:rsidR="006F374D" w:rsidRPr="009D76E7" w:rsidTr="004243D5">
        <w:trPr>
          <w:trHeight w:val="206"/>
        </w:trPr>
        <w:tc>
          <w:tcPr>
            <w:tcW w:w="4333" w:type="dxa"/>
            <w:vAlign w:val="center"/>
          </w:tcPr>
          <w:p w:rsidR="004C7D59" w:rsidRPr="009D76E7" w:rsidRDefault="009D76E7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ООО</w:t>
            </w:r>
            <w:r w:rsidR="006F374D" w:rsidRPr="009D76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ТД «ЕвроСибЭнерго</w:t>
            </w:r>
            <w:r w:rsidR="006F374D" w:rsidRPr="009D76E7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</w:tc>
      </w:tr>
      <w:tr w:rsidR="006F374D" w:rsidRPr="004D0470" w:rsidTr="004243D5">
        <w:trPr>
          <w:trHeight w:val="414"/>
        </w:trPr>
        <w:tc>
          <w:tcPr>
            <w:tcW w:w="4333" w:type="dxa"/>
          </w:tcPr>
          <w:p w:rsidR="00692306" w:rsidRDefault="006F374D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D76E7">
              <w:rPr>
                <w:rFonts w:ascii="Times New Roman" w:hAnsi="Times New Roman"/>
                <w:sz w:val="24"/>
                <w:szCs w:val="24"/>
                <w:lang w:val="ru-RU"/>
              </w:rPr>
              <w:t>________________</w:t>
            </w:r>
            <w:proofErr w:type="gramStart"/>
            <w:r w:rsidRPr="009D76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  </w:t>
            </w:r>
            <w:proofErr w:type="spellStart"/>
            <w:r w:rsidR="009D76E7">
              <w:rPr>
                <w:rFonts w:ascii="Times New Roman" w:hAnsi="Times New Roman"/>
                <w:sz w:val="24"/>
                <w:szCs w:val="24"/>
                <w:lang w:val="ru-RU"/>
              </w:rPr>
              <w:t>Кострицкий</w:t>
            </w:r>
            <w:proofErr w:type="spellEnd"/>
            <w:proofErr w:type="gramEnd"/>
            <w:r w:rsidR="009D76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Д.С.</w:t>
            </w:r>
          </w:p>
          <w:p w:rsidR="004243D5" w:rsidRDefault="004243D5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F374D" w:rsidRDefault="004D0470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«____» __________________ 20</w:t>
            </w:r>
            <w:r w:rsidRPr="004D047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9D1CF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9D76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  <w:r w:rsidR="006F374D" w:rsidRPr="009D76E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9D76E7" w:rsidRPr="009D76E7" w:rsidRDefault="009D76E7" w:rsidP="009D76E7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F374D" w:rsidRPr="004D0470" w:rsidTr="004243D5">
        <w:trPr>
          <w:trHeight w:val="244"/>
        </w:trPr>
        <w:tc>
          <w:tcPr>
            <w:tcW w:w="4333" w:type="dxa"/>
          </w:tcPr>
          <w:p w:rsidR="006F374D" w:rsidRPr="009D76E7" w:rsidRDefault="006F374D" w:rsidP="007935AE">
            <w:pPr>
              <w:spacing w:after="0"/>
              <w:ind w:right="-1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FC393A" w:rsidRPr="009D76E7" w:rsidRDefault="004243D5" w:rsidP="004243D5">
      <w:pPr>
        <w:pStyle w:val="10"/>
        <w:spacing w:before="0" w:line="240" w:lineRule="auto"/>
        <w:rPr>
          <w:rFonts w:ascii="Times New Roman" w:hAnsi="Times New Roman"/>
          <w:bCs w:val="0"/>
          <w:iCs/>
          <w:color w:val="auto"/>
          <w:sz w:val="24"/>
          <w:szCs w:val="24"/>
          <w:lang w:val="ru-RU"/>
        </w:rPr>
      </w:pPr>
      <w:r>
        <w:rPr>
          <w:rFonts w:ascii="Times New Roman" w:hAnsi="Times New Roman"/>
          <w:bCs w:val="0"/>
          <w:iCs/>
          <w:color w:val="auto"/>
          <w:sz w:val="24"/>
          <w:szCs w:val="24"/>
          <w:lang w:val="ru-RU"/>
        </w:rPr>
        <w:t xml:space="preserve">                                                     </w:t>
      </w:r>
      <w:r w:rsidR="00FC393A" w:rsidRPr="009D76E7">
        <w:rPr>
          <w:rFonts w:ascii="Times New Roman" w:hAnsi="Times New Roman"/>
          <w:bCs w:val="0"/>
          <w:iCs/>
          <w:color w:val="auto"/>
          <w:sz w:val="24"/>
          <w:szCs w:val="24"/>
          <w:lang w:val="ru-RU"/>
        </w:rPr>
        <w:t>ТЕХНИЧЕСКОЕ ЗАДАНИЕ</w:t>
      </w:r>
      <w:r w:rsidR="001C7646" w:rsidRPr="009D76E7">
        <w:rPr>
          <w:rFonts w:ascii="Times New Roman" w:hAnsi="Times New Roman"/>
          <w:bCs w:val="0"/>
          <w:iCs/>
          <w:color w:val="auto"/>
          <w:sz w:val="24"/>
          <w:szCs w:val="24"/>
          <w:lang w:val="ru-RU"/>
        </w:rPr>
        <w:t xml:space="preserve"> </w:t>
      </w:r>
    </w:p>
    <w:p w:rsidR="009D1CFB" w:rsidRDefault="00F664AE" w:rsidP="004D0470">
      <w:pPr>
        <w:pStyle w:val="a4"/>
        <w:spacing w:before="60"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9D76E7">
        <w:rPr>
          <w:rFonts w:ascii="Times New Roman" w:hAnsi="Times New Roman"/>
          <w:bCs/>
          <w:sz w:val="24"/>
          <w:szCs w:val="24"/>
          <w:lang w:val="ru-RU"/>
        </w:rPr>
        <w:t xml:space="preserve">на </w:t>
      </w:r>
      <w:r w:rsidR="009D1CFB">
        <w:rPr>
          <w:rFonts w:ascii="Times New Roman" w:hAnsi="Times New Roman"/>
          <w:bCs/>
          <w:sz w:val="24"/>
          <w:szCs w:val="24"/>
          <w:lang w:val="ru-RU"/>
        </w:rPr>
        <w:t>выполнение комплекса мероприятий по обслуживанию приборов безопасности</w:t>
      </w:r>
    </w:p>
    <w:p w:rsidR="006D05F6" w:rsidRPr="00C80B4B" w:rsidRDefault="009D1CFB" w:rsidP="009D1CFB">
      <w:pPr>
        <w:pStyle w:val="a4"/>
        <w:spacing w:before="60"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                                    </w:t>
      </w:r>
      <w:r w:rsidR="004D0470" w:rsidRPr="004D0470">
        <w:rPr>
          <w:rFonts w:ascii="Times New Roman" w:hAnsi="Times New Roman"/>
          <w:bCs/>
          <w:sz w:val="24"/>
          <w:szCs w:val="24"/>
          <w:lang w:val="ru-RU"/>
        </w:rPr>
        <w:t>по</w:t>
      </w:r>
      <w:r>
        <w:rPr>
          <w:rFonts w:ascii="Times New Roman" w:hAnsi="Times New Roman"/>
          <w:bCs/>
          <w:sz w:val="24"/>
          <w:szCs w:val="24"/>
          <w:lang w:val="ru-RU"/>
        </w:rPr>
        <w:t>дъемных сооружений</w:t>
      </w:r>
      <w:r w:rsidR="004D0470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AD0785" w:rsidRDefault="00D333BA" w:rsidP="0092485A">
      <w:pPr>
        <w:pStyle w:val="a4"/>
        <w:suppressAutoHyphens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1. </w:t>
      </w:r>
      <w:r w:rsidR="00FC393A" w:rsidRPr="009D76E7">
        <w:rPr>
          <w:rFonts w:ascii="Times New Roman" w:hAnsi="Times New Roman"/>
          <w:bCs/>
          <w:sz w:val="24"/>
          <w:szCs w:val="24"/>
          <w:lang w:val="ru-RU"/>
        </w:rPr>
        <w:t>Содержание технического задания</w:t>
      </w:r>
      <w:r w:rsidR="00F65F42" w:rsidRPr="009D76E7">
        <w:rPr>
          <w:rFonts w:ascii="Times New Roman" w:hAnsi="Times New Roman"/>
          <w:bCs/>
          <w:sz w:val="24"/>
          <w:szCs w:val="24"/>
          <w:lang w:val="ru-RU"/>
        </w:rPr>
        <w:t>:</w:t>
      </w:r>
      <w:r w:rsidR="00272EB0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4D0470">
        <w:rPr>
          <w:rFonts w:ascii="Times New Roman" w:hAnsi="Times New Roman"/>
          <w:b w:val="0"/>
          <w:sz w:val="24"/>
          <w:szCs w:val="24"/>
          <w:lang w:val="ru-RU"/>
        </w:rPr>
        <w:t>Выполн</w:t>
      </w:r>
      <w:r w:rsidR="00272EB0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ение работ по </w:t>
      </w:r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>техническое обслуживание приборов безопасности подъемных сооружений и подкрановых путей, принадлежащих ООО «ТД «</w:t>
      </w:r>
      <w:proofErr w:type="spellStart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>ЕвроСибЭнерго</w:t>
      </w:r>
      <w:proofErr w:type="spellEnd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 xml:space="preserve">», находящихся в </w:t>
      </w:r>
      <w:proofErr w:type="spellStart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>г.Братск</w:t>
      </w:r>
      <w:proofErr w:type="spellEnd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 xml:space="preserve">, </w:t>
      </w:r>
      <w:proofErr w:type="spellStart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>промзона</w:t>
      </w:r>
      <w:proofErr w:type="spellEnd"/>
      <w:r w:rsidR="00AD0785" w:rsidRPr="00AD0785">
        <w:rPr>
          <w:rFonts w:ascii="Times New Roman" w:hAnsi="Times New Roman"/>
          <w:b w:val="0"/>
          <w:sz w:val="24"/>
          <w:szCs w:val="24"/>
          <w:lang w:val="ru-RU"/>
        </w:rPr>
        <w:t xml:space="preserve"> БЛПК, территория ЦУ ТЭЦ-6, ООО «Байкальская энергетическая компания»</w:t>
      </w:r>
      <w:r w:rsidR="00AD0785">
        <w:rPr>
          <w:rFonts w:ascii="Times New Roman" w:hAnsi="Times New Roman"/>
          <w:b w:val="0"/>
          <w:sz w:val="24"/>
          <w:szCs w:val="24"/>
          <w:lang w:val="ru-RU"/>
        </w:rPr>
        <w:t>.</w:t>
      </w:r>
    </w:p>
    <w:p w:rsidR="001000F4" w:rsidRDefault="00AD0785" w:rsidP="004243D5">
      <w:pPr>
        <w:pStyle w:val="a4"/>
        <w:spacing w:after="0" w:line="240" w:lineRule="auto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 xml:space="preserve">     </w:t>
      </w:r>
      <w:r w:rsidR="00D333BA" w:rsidRPr="00D333BA">
        <w:rPr>
          <w:rFonts w:ascii="Times New Roman" w:hAnsi="Times New Roman"/>
          <w:sz w:val="24"/>
          <w:szCs w:val="24"/>
          <w:lang w:val="ru-RU"/>
        </w:rPr>
        <w:t>2.</w:t>
      </w:r>
      <w:r w:rsidR="00D333BA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F40858" w:rsidRPr="009D76E7">
        <w:rPr>
          <w:rFonts w:ascii="Times New Roman" w:hAnsi="Times New Roman"/>
          <w:sz w:val="24"/>
          <w:szCs w:val="24"/>
          <w:lang w:val="ru-RU"/>
        </w:rPr>
        <w:t>Период</w:t>
      </w:r>
      <w:r w:rsidR="00CA3E40" w:rsidRPr="009D76E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844A2" w:rsidRPr="009D76E7">
        <w:rPr>
          <w:rFonts w:ascii="Times New Roman" w:hAnsi="Times New Roman"/>
          <w:sz w:val="24"/>
          <w:szCs w:val="24"/>
          <w:lang w:val="ru-RU"/>
        </w:rPr>
        <w:t>выполнения работ</w:t>
      </w:r>
      <w:r w:rsidR="00CA3E40" w:rsidRPr="009D76E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1000F4" w:rsidRPr="001000F4">
        <w:rPr>
          <w:rFonts w:ascii="Times New Roman" w:hAnsi="Times New Roman"/>
          <w:b w:val="0"/>
          <w:sz w:val="24"/>
          <w:szCs w:val="24"/>
          <w:lang w:val="ru-RU"/>
        </w:rPr>
        <w:t>с даты заключения договора по 31.12.2023</w:t>
      </w:r>
    </w:p>
    <w:p w:rsidR="004243D5" w:rsidRDefault="00D333BA" w:rsidP="004243D5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3. </w:t>
      </w:r>
      <w:r w:rsidR="004243D5">
        <w:rPr>
          <w:rFonts w:ascii="Times New Roman" w:hAnsi="Times New Roman"/>
          <w:sz w:val="24"/>
          <w:szCs w:val="24"/>
          <w:lang w:val="ru-RU"/>
        </w:rPr>
        <w:t>Общие требования.</w:t>
      </w:r>
    </w:p>
    <w:p w:rsidR="00CA3E40" w:rsidRPr="009D76E7" w:rsidRDefault="00D333BA" w:rsidP="004243D5">
      <w:pPr>
        <w:pStyle w:val="a4"/>
        <w:spacing w:after="0" w:line="240" w:lineRule="auto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3.1 </w:t>
      </w:r>
      <w:r w:rsidR="00CA3E40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Целью работ является</w:t>
      </w:r>
      <w:r w:rsidR="00CA3E40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F40858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поддержание в </w:t>
      </w:r>
      <w:r w:rsidR="004243D5">
        <w:rPr>
          <w:rFonts w:ascii="Times New Roman" w:hAnsi="Times New Roman"/>
          <w:b w:val="0"/>
          <w:sz w:val="24"/>
          <w:szCs w:val="24"/>
          <w:lang w:val="ru-RU"/>
        </w:rPr>
        <w:t xml:space="preserve">работоспособном </w:t>
      </w:r>
      <w:r w:rsidR="00F40858" w:rsidRPr="009D76E7">
        <w:rPr>
          <w:rFonts w:ascii="Times New Roman" w:hAnsi="Times New Roman"/>
          <w:b w:val="0"/>
          <w:sz w:val="24"/>
          <w:szCs w:val="24"/>
          <w:lang w:val="ru-RU"/>
        </w:rPr>
        <w:t>состоянии</w:t>
      </w:r>
      <w:r w:rsidR="004D0470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4D0470" w:rsidRPr="004D0470">
        <w:rPr>
          <w:rFonts w:ascii="Times New Roman" w:hAnsi="Times New Roman"/>
          <w:b w:val="0"/>
          <w:sz w:val="24"/>
          <w:szCs w:val="24"/>
          <w:lang w:val="ru-RU"/>
        </w:rPr>
        <w:t>подкрановых путей</w:t>
      </w:r>
      <w:r w:rsidR="00F40858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 и своевременное устранение</w:t>
      </w:r>
      <w:r w:rsidR="004D0470">
        <w:rPr>
          <w:rFonts w:ascii="Times New Roman" w:hAnsi="Times New Roman"/>
          <w:b w:val="0"/>
          <w:sz w:val="24"/>
          <w:szCs w:val="24"/>
          <w:lang w:val="ru-RU"/>
        </w:rPr>
        <w:t xml:space="preserve"> выявленных</w:t>
      </w:r>
      <w:r w:rsidR="00F40858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4D0470">
        <w:rPr>
          <w:rFonts w:ascii="Times New Roman" w:hAnsi="Times New Roman"/>
          <w:b w:val="0"/>
          <w:sz w:val="24"/>
          <w:szCs w:val="24"/>
          <w:lang w:val="ru-RU"/>
        </w:rPr>
        <w:t>дефектов</w:t>
      </w:r>
      <w:r>
        <w:rPr>
          <w:rFonts w:ascii="Times New Roman" w:hAnsi="Times New Roman"/>
          <w:b w:val="0"/>
          <w:sz w:val="24"/>
          <w:szCs w:val="24"/>
          <w:lang w:val="ru-RU"/>
        </w:rPr>
        <w:t>,</w:t>
      </w:r>
      <w:r w:rsidR="00C80B4B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7E73A7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для </w:t>
      </w:r>
      <w:r w:rsidR="00A00C14" w:rsidRPr="009D76E7">
        <w:rPr>
          <w:rFonts w:ascii="Times New Roman" w:hAnsi="Times New Roman"/>
          <w:b w:val="0"/>
          <w:sz w:val="24"/>
          <w:szCs w:val="24"/>
          <w:lang w:val="ru-RU"/>
        </w:rPr>
        <w:t>обеспечения бесперебойной</w:t>
      </w:r>
      <w:r w:rsidR="007E73A7" w:rsidRPr="009D76E7">
        <w:rPr>
          <w:rFonts w:ascii="Times New Roman" w:hAnsi="Times New Roman"/>
          <w:b w:val="0"/>
          <w:sz w:val="24"/>
          <w:szCs w:val="24"/>
          <w:lang w:val="ru-RU"/>
        </w:rPr>
        <w:t xml:space="preserve"> работы</w:t>
      </w:r>
      <w:r w:rsidR="00F14C56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="004243D5" w:rsidRPr="004243D5">
        <w:rPr>
          <w:rFonts w:ascii="Times New Roman" w:hAnsi="Times New Roman"/>
          <w:b w:val="0"/>
          <w:sz w:val="24"/>
          <w:szCs w:val="24"/>
          <w:lang w:val="ru-RU"/>
        </w:rPr>
        <w:t>подъемных сооружений</w:t>
      </w:r>
      <w:r w:rsidR="004242CE" w:rsidRPr="009D76E7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="00CA3E40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</w:t>
      </w:r>
    </w:p>
    <w:p w:rsidR="00C23C86" w:rsidRPr="009D76E7" w:rsidRDefault="00D333BA" w:rsidP="00D333BA">
      <w:pPr>
        <w:pStyle w:val="a4"/>
        <w:spacing w:after="0" w:line="240" w:lineRule="auto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3.2 </w:t>
      </w:r>
      <w:r w:rsidR="00C23C86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Исполнитель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репутацией.</w:t>
      </w:r>
    </w:p>
    <w:p w:rsidR="00C23C86" w:rsidRPr="009D76E7" w:rsidRDefault="00D333BA" w:rsidP="00D333BA">
      <w:pPr>
        <w:pStyle w:val="a4"/>
        <w:spacing w:after="0" w:line="240" w:lineRule="auto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3.3 </w:t>
      </w:r>
      <w:r w:rsidR="00C23C86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Исполнитель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документы).</w:t>
      </w:r>
    </w:p>
    <w:p w:rsidR="00C23C86" w:rsidRPr="009D76E7" w:rsidRDefault="00D333BA" w:rsidP="00D333BA">
      <w:pPr>
        <w:pStyle w:val="a4"/>
        <w:spacing w:after="0" w:line="240" w:lineRule="auto"/>
        <w:jc w:val="both"/>
        <w:rPr>
          <w:rFonts w:ascii="Times New Roman" w:hAnsi="Times New Roman"/>
          <w:b w:val="0"/>
          <w:bCs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3.4 </w:t>
      </w:r>
      <w:r w:rsidR="00C23C86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Исполнитель должен иметь опыт выполнения аналогичных работ.</w:t>
      </w:r>
    </w:p>
    <w:p w:rsidR="004243D5" w:rsidRDefault="00D333BA" w:rsidP="004243D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3.5 </w:t>
      </w:r>
      <w:r w:rsidR="00C23C86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Исполнитель обязан выполнять работы в дни и часы, согласованные с Заказчиком с учётом </w:t>
      </w:r>
      <w:bookmarkStart w:id="0" w:name="_GoBack"/>
      <w:bookmarkEnd w:id="0"/>
      <w:r w:rsidR="00C23C86" w:rsidRPr="009D76E7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специфики производственного и охранного режима Заказчика.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snapToGrid w:val="0"/>
          <w:sz w:val="24"/>
          <w:szCs w:val="24"/>
          <w:lang w:val="ru-RU"/>
        </w:rPr>
        <w:t xml:space="preserve">     4. Перечень подъемных сооружений, подлежащих обслуживанию: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4.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1.</w:t>
      </w: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Кран козловой КК-20-32, зав. № 985, рег. № 5715, г/п 20 </w:t>
      </w:r>
      <w:proofErr w:type="spellStart"/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тн</w:t>
      </w:r>
      <w:proofErr w:type="spellEnd"/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.</w:t>
      </w:r>
    </w:p>
    <w:p w:rsid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4.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2.</w:t>
      </w: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Кран подвесной, зав. № 1993, г/п 5,0 </w:t>
      </w:r>
      <w:proofErr w:type="spellStart"/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тн</w:t>
      </w:r>
      <w:proofErr w:type="spellEnd"/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.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snapToGrid w:val="0"/>
          <w:sz w:val="24"/>
          <w:szCs w:val="24"/>
          <w:lang w:val="ru-RU"/>
        </w:rPr>
        <w:t xml:space="preserve">     5. Перечень необходимых работ, с оформлением соответствующих актов и отчетов: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5.1. 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Кран козловой: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1. Техническое обслуживание (ТО) приборов безопасности. (2 раза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2. Сезонное обслуживание (СО) приборов безопасности (2 раза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3. Определение планово-высотного положения подкранового пути (2 раза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4. Наладка (поверка) на стенде анемометра крана (1 раз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5. Снятие и обработка информации с регистратора параметров ОНК-140 (2 раза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6. Замеры сопротивления изоляции и заземления крана (1 раз в год);</w:t>
      </w:r>
    </w:p>
    <w:p w:rsid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 Замеры сопротивления изоляции и заземления кранового пути (1 раз в год);</w:t>
      </w:r>
    </w:p>
    <w:p w:rsidR="00564FAE" w:rsidRPr="00AD0785" w:rsidRDefault="00564FAE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5.1.8. Проведение комплексного обследования кранового пути (1раз в три года);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5.2.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Кран подвесной: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5.2.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1. Определение планово-высотного положения подкранового пути (1 раза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5.2.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2. Замеры сопротивления изоляции и заземления крана (1 раз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5.2.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3. Замеры сопротивления изоляции и заземления кранового пути (1 раз в год);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</w:t>
      </w:r>
      <w:r w:rsidRPr="00AD0785">
        <w:rPr>
          <w:rFonts w:ascii="Times New Roman" w:hAnsi="Times New Roman"/>
          <w:snapToGrid w:val="0"/>
          <w:sz w:val="24"/>
          <w:szCs w:val="24"/>
          <w:lang w:val="ru-RU"/>
        </w:rPr>
        <w:t>6. Состав работ, выполняемых в объеме технического (ТО) и сезонного обслуживания (СО) приборов безопасности кранов.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1. Внешний осмотр устройств безопасности с проверкой комплектности приборов и устройств, наличия и целостности пломб, правильности и целостности электрических схем и коммутирующих цепей (электрических соединений);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2. Проверка работоспособности и настройка устройства блокировки двери;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3. Проверка работоспособности и настройка ограничителя хода тележки;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4. Проверка работоспособности и настройка ограничителя подъема крюка;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5. Проверка работоспособности и настройка аварийного выключателя всех рабочих движений и нулевой блокировки;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lastRenderedPageBreak/>
        <w:t xml:space="preserve"> 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6. Настройка ограничителя грузоподъемности;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 Выполнение мелкого ремонта и регулировок, в случае обнаружения неисправности;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6.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8. Оформление результатов технического обслуживания.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snapToGrid w:val="0"/>
          <w:sz w:val="24"/>
          <w:szCs w:val="24"/>
          <w:lang w:val="ru-RU"/>
        </w:rPr>
        <w:t xml:space="preserve">    7. Перечень работ по поверке анемометра.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1. Снятие анемометра, внешний осмотр;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2. Тестирование анемометра на стенде;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3. Разборка анемометра для последующей настройки;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4. Настройка анемометра;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5. Сборка анемометра;</w:t>
      </w:r>
    </w:p>
    <w:p w:rsidR="00AD0785" w:rsidRPr="00AD0785" w:rsidRDefault="00AD0785" w:rsidP="00AD0785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6. Контрольная поверка анемометра на стенде в присутствии метролога;</w:t>
      </w:r>
    </w:p>
    <w:p w:rsidR="004243D5" w:rsidRPr="00331A7D" w:rsidRDefault="00AD0785" w:rsidP="00331A7D">
      <w:pPr>
        <w:pStyle w:val="a4"/>
        <w:spacing w:after="0" w:line="240" w:lineRule="auto"/>
        <w:jc w:val="both"/>
        <w:rPr>
          <w:rFonts w:ascii="Times New Roman" w:hAnsi="Times New Roman"/>
          <w:b w:val="0"/>
          <w:snapToGrid w:val="0"/>
          <w:sz w:val="24"/>
          <w:szCs w:val="24"/>
          <w:lang w:val="ru-RU"/>
        </w:rPr>
      </w:pP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</w:t>
      </w:r>
      <w:r w:rsidRPr="00AD0785">
        <w:rPr>
          <w:rFonts w:ascii="Times New Roman" w:hAnsi="Times New Roman"/>
          <w:b w:val="0"/>
          <w:snapToGrid w:val="0"/>
          <w:sz w:val="24"/>
          <w:szCs w:val="24"/>
          <w:lang w:val="ru-RU"/>
        </w:rPr>
        <w:t>7. Оформление результатов поверки, установка анемометра;</w:t>
      </w:r>
    </w:p>
    <w:p w:rsidR="004243D5" w:rsidRDefault="004243D5" w:rsidP="004243D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/>
          <w:sz w:val="24"/>
          <w:szCs w:val="24"/>
          <w:lang w:val="ru-RU"/>
        </w:rPr>
        <w:t>8</w:t>
      </w:r>
      <w:r w:rsidR="0022608E" w:rsidRPr="0022608E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22608E">
        <w:rPr>
          <w:rFonts w:ascii="Times New Roman" w:hAnsi="Times New Roman"/>
          <w:b/>
          <w:sz w:val="24"/>
          <w:szCs w:val="24"/>
          <w:lang w:val="ru-RU"/>
        </w:rPr>
        <w:t xml:space="preserve"> Гарантия.</w:t>
      </w:r>
    </w:p>
    <w:p w:rsidR="004243D5" w:rsidRDefault="004243D5" w:rsidP="004243D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sz w:val="24"/>
          <w:szCs w:val="24"/>
          <w:lang w:val="ru-RU"/>
        </w:rPr>
        <w:t>8</w:t>
      </w:r>
      <w:r w:rsidR="0022608E">
        <w:rPr>
          <w:rFonts w:ascii="Times New Roman" w:hAnsi="Times New Roman"/>
          <w:sz w:val="24"/>
          <w:szCs w:val="24"/>
          <w:lang w:val="ru-RU"/>
        </w:rPr>
        <w:t>.1 Н</w:t>
      </w:r>
      <w:r w:rsidR="0022608E" w:rsidRPr="0022608E">
        <w:rPr>
          <w:rFonts w:ascii="Times New Roman" w:hAnsi="Times New Roman"/>
          <w:sz w:val="24"/>
          <w:szCs w:val="24"/>
          <w:lang w:val="ru-RU"/>
        </w:rPr>
        <w:t>а все выполняемые работы</w:t>
      </w:r>
      <w:r w:rsidR="0022608E">
        <w:rPr>
          <w:rFonts w:ascii="Times New Roman" w:hAnsi="Times New Roman"/>
          <w:sz w:val="24"/>
          <w:szCs w:val="24"/>
          <w:lang w:val="ru-RU"/>
        </w:rPr>
        <w:t xml:space="preserve"> предоставляется гарантия</w:t>
      </w:r>
      <w:r w:rsidR="00331A7D">
        <w:rPr>
          <w:rFonts w:ascii="Times New Roman" w:hAnsi="Times New Roman"/>
          <w:sz w:val="24"/>
          <w:szCs w:val="24"/>
          <w:lang w:val="ru-RU"/>
        </w:rPr>
        <w:t xml:space="preserve"> не меньше 12</w:t>
      </w:r>
      <w:r w:rsidR="0022608E" w:rsidRPr="0022608E">
        <w:rPr>
          <w:rFonts w:ascii="Times New Roman" w:hAnsi="Times New Roman"/>
          <w:sz w:val="24"/>
          <w:szCs w:val="24"/>
          <w:lang w:val="ru-RU"/>
        </w:rPr>
        <w:t xml:space="preserve"> месяцев.</w:t>
      </w:r>
    </w:p>
    <w:p w:rsidR="006D79C7" w:rsidRPr="006D79C7" w:rsidRDefault="004243D5" w:rsidP="004243D5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b/>
          <w:sz w:val="24"/>
          <w:szCs w:val="24"/>
          <w:lang w:val="ru-RU"/>
        </w:rPr>
        <w:t>9</w:t>
      </w:r>
      <w:r w:rsidR="0022608E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="006D79C7" w:rsidRPr="006D79C7">
        <w:rPr>
          <w:rFonts w:ascii="Times New Roman" w:hAnsi="Times New Roman"/>
          <w:b/>
          <w:sz w:val="24"/>
          <w:szCs w:val="24"/>
          <w:lang w:val="ru-RU"/>
        </w:rPr>
        <w:t>Техника безо</w:t>
      </w:r>
      <w:r w:rsidR="0022608E">
        <w:rPr>
          <w:rFonts w:ascii="Times New Roman" w:hAnsi="Times New Roman"/>
          <w:b/>
          <w:sz w:val="24"/>
          <w:szCs w:val="24"/>
          <w:lang w:val="ru-RU"/>
        </w:rPr>
        <w:t>пасности при производстве работ.</w:t>
      </w:r>
    </w:p>
    <w:p w:rsidR="006D79C7" w:rsidRPr="006D79C7" w:rsidRDefault="004243D5" w:rsidP="006D79C7">
      <w:pPr>
        <w:tabs>
          <w:tab w:val="num" w:pos="180"/>
          <w:tab w:val="num" w:pos="96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331A7D">
        <w:rPr>
          <w:rFonts w:ascii="Times New Roman" w:hAnsi="Times New Roman"/>
          <w:sz w:val="24"/>
          <w:szCs w:val="24"/>
          <w:lang w:val="ru-RU"/>
        </w:rPr>
        <w:t>9</w:t>
      </w:r>
      <w:r w:rsidR="0022608E">
        <w:rPr>
          <w:rFonts w:ascii="Times New Roman" w:hAnsi="Times New Roman"/>
          <w:sz w:val="24"/>
          <w:szCs w:val="24"/>
          <w:lang w:val="ru-RU"/>
        </w:rPr>
        <w:t xml:space="preserve">.1 </w:t>
      </w:r>
      <w:r w:rsidR="006D79C7" w:rsidRPr="009D76E7">
        <w:rPr>
          <w:rFonts w:ascii="Times New Roman" w:hAnsi="Times New Roman"/>
          <w:snapToGrid w:val="0"/>
          <w:sz w:val="24"/>
          <w:szCs w:val="24"/>
          <w:lang w:val="ru-RU"/>
        </w:rPr>
        <w:t>Исполнитель</w:t>
      </w:r>
      <w:r w:rsidR="006D79C7"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несет ответственность за соблюдение требований законодательных и других    </w:t>
      </w:r>
    </w:p>
    <w:p w:rsidR="006D79C7" w:rsidRPr="006D79C7" w:rsidRDefault="006D79C7" w:rsidP="006D79C7">
      <w:pPr>
        <w:tabs>
          <w:tab w:val="num" w:pos="180"/>
          <w:tab w:val="num" w:pos="960"/>
          <w:tab w:val="left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      действующих отраслевых нормативно-правовых актов (НПА):</w:t>
      </w:r>
    </w:p>
    <w:p w:rsidR="006D79C7" w:rsidRPr="006D79C7" w:rsidRDefault="006D79C7" w:rsidP="006D79C7">
      <w:pPr>
        <w:numPr>
          <w:ilvl w:val="0"/>
          <w:numId w:val="23"/>
        </w:numPr>
        <w:tabs>
          <w:tab w:val="num" w:pos="-1843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Охраны труда;</w:t>
      </w:r>
    </w:p>
    <w:p w:rsidR="006D79C7" w:rsidRPr="006D79C7" w:rsidRDefault="006D79C7" w:rsidP="00FF3A5B">
      <w:pPr>
        <w:numPr>
          <w:ilvl w:val="0"/>
          <w:numId w:val="23"/>
        </w:numPr>
        <w:tabs>
          <w:tab w:val="num" w:pos="-1843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Правил противопожарного режима в РФ, Правил пожарной безопасности для энергет</w:t>
      </w:r>
      <w:r w:rsidR="00BE4792">
        <w:rPr>
          <w:rFonts w:ascii="Times New Roman" w:hAnsi="Times New Roman"/>
          <w:sz w:val="24"/>
          <w:szCs w:val="24"/>
          <w:lang w:val="ru-RU" w:eastAsia="ru-RU" w:bidi="ar-SA"/>
        </w:rPr>
        <w:t>ичес</w:t>
      </w: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>ких предприятий;</w:t>
      </w:r>
    </w:p>
    <w:p w:rsidR="006D79C7" w:rsidRPr="006D79C7" w:rsidRDefault="006D79C7" w:rsidP="006D79C7">
      <w:pPr>
        <w:numPr>
          <w:ilvl w:val="0"/>
          <w:numId w:val="23"/>
        </w:numPr>
        <w:tabs>
          <w:tab w:val="num" w:pos="-1843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Федеральных норм и Правил в области промышленной безопасности;</w:t>
      </w:r>
    </w:p>
    <w:p w:rsidR="006D79C7" w:rsidRPr="006D79C7" w:rsidRDefault="006D79C7" w:rsidP="006D79C7">
      <w:pPr>
        <w:numPr>
          <w:ilvl w:val="0"/>
          <w:numId w:val="23"/>
        </w:numPr>
        <w:tabs>
          <w:tab w:val="num" w:pos="-1843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Охране окружающей среды;</w:t>
      </w:r>
    </w:p>
    <w:p w:rsidR="002E1BA1" w:rsidRPr="00BE4792" w:rsidRDefault="006D79C7" w:rsidP="006D79C7">
      <w:pPr>
        <w:numPr>
          <w:ilvl w:val="0"/>
          <w:numId w:val="23"/>
        </w:numPr>
        <w:tabs>
          <w:tab w:val="num" w:pos="-1843"/>
          <w:tab w:val="left" w:pos="90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за обеспечение в ходе выполнения работ выполнения необходимых мероприятий по пр</w:t>
      </w:r>
      <w:r w:rsidR="00BE4792" w:rsidRPr="00BE4792">
        <w:rPr>
          <w:rFonts w:ascii="Times New Roman" w:hAnsi="Times New Roman"/>
          <w:sz w:val="24"/>
          <w:szCs w:val="24"/>
          <w:lang w:val="ru-RU" w:eastAsia="ru-RU" w:bidi="ar-SA"/>
        </w:rPr>
        <w:t>ед</w:t>
      </w: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>упреждению и ликвидации чрезвычайных ситуаций, рациональному использованию терр</w:t>
      </w:r>
      <w:r w:rsidR="00BE4792">
        <w:rPr>
          <w:rFonts w:ascii="Times New Roman" w:hAnsi="Times New Roman"/>
          <w:sz w:val="24"/>
          <w:szCs w:val="24"/>
          <w:lang w:val="ru-RU" w:eastAsia="ru-RU" w:bidi="ar-SA"/>
        </w:rPr>
        <w:t>итории</w:t>
      </w:r>
      <w:r w:rsidRPr="00BE4792">
        <w:rPr>
          <w:rFonts w:ascii="Times New Roman" w:hAnsi="Times New Roman"/>
          <w:sz w:val="24"/>
          <w:szCs w:val="24"/>
          <w:lang w:val="ru-RU" w:eastAsia="ru-RU" w:bidi="ar-SA"/>
        </w:rPr>
        <w:t xml:space="preserve"> </w:t>
      </w: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своими работниками, а также привлеченными </w:t>
      </w:r>
      <w:r w:rsidRPr="00BE4792">
        <w:rPr>
          <w:rFonts w:ascii="Times New Roman" w:hAnsi="Times New Roman"/>
          <w:sz w:val="24"/>
          <w:szCs w:val="24"/>
          <w:lang w:val="ru-RU" w:eastAsia="ru-RU" w:bidi="ar-SA"/>
        </w:rPr>
        <w:t>Исполнителем</w:t>
      </w: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 xml:space="preserve"> субподрядными организа</w:t>
      </w:r>
      <w:r w:rsidR="00BE4792">
        <w:rPr>
          <w:rFonts w:ascii="Times New Roman" w:hAnsi="Times New Roman"/>
          <w:sz w:val="24"/>
          <w:szCs w:val="24"/>
          <w:lang w:val="ru-RU" w:eastAsia="ru-RU" w:bidi="ar-SA"/>
        </w:rPr>
        <w:t>ц</w:t>
      </w:r>
      <w:r w:rsidRPr="006D79C7">
        <w:rPr>
          <w:rFonts w:ascii="Times New Roman" w:hAnsi="Times New Roman"/>
          <w:sz w:val="24"/>
          <w:szCs w:val="24"/>
          <w:lang w:val="ru-RU" w:eastAsia="ru-RU" w:bidi="ar-SA"/>
        </w:rPr>
        <w:t>иями (Субподрядчиками).</w:t>
      </w:r>
    </w:p>
    <w:p w:rsidR="004D0E55" w:rsidRDefault="004D0E55" w:rsidP="004D0E55">
      <w:pPr>
        <w:spacing w:after="0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331A7D" w:rsidRDefault="00331A7D" w:rsidP="004D0E55">
      <w:pPr>
        <w:spacing w:after="0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331A7D" w:rsidRDefault="00331A7D" w:rsidP="004D0E55">
      <w:pPr>
        <w:spacing w:after="0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331A7D" w:rsidRDefault="00331A7D" w:rsidP="004D0E55">
      <w:pPr>
        <w:spacing w:after="0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BE4792" w:rsidRDefault="004D0E55" w:rsidP="004D0E55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</w:p>
    <w:p w:rsidR="004D0E55" w:rsidRDefault="00BE4792" w:rsidP="004D0E55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4D0E55">
        <w:rPr>
          <w:rFonts w:ascii="Times New Roman" w:hAnsi="Times New Roman"/>
          <w:sz w:val="24"/>
          <w:szCs w:val="24"/>
          <w:lang w:val="ru-RU"/>
        </w:rPr>
        <w:t xml:space="preserve"> Начальник складского хозяйства</w:t>
      </w:r>
    </w:p>
    <w:p w:rsidR="001C6FF8" w:rsidRPr="009D76E7" w:rsidRDefault="004D0E55" w:rsidP="004D0E55">
      <w:pPr>
        <w:spacing w:after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БЦ ТСЛ </w:t>
      </w:r>
      <w:r w:rsidRPr="004D0E55">
        <w:rPr>
          <w:rFonts w:ascii="Times New Roman" w:hAnsi="Times New Roman"/>
          <w:sz w:val="24"/>
          <w:szCs w:val="24"/>
          <w:lang w:val="ru-RU"/>
        </w:rPr>
        <w:t>ООО «ТД «</w:t>
      </w:r>
      <w:proofErr w:type="gramStart"/>
      <w:r w:rsidRPr="004D0E55">
        <w:rPr>
          <w:rFonts w:ascii="Times New Roman" w:hAnsi="Times New Roman"/>
          <w:sz w:val="24"/>
          <w:szCs w:val="24"/>
          <w:lang w:val="ru-RU"/>
        </w:rPr>
        <w:t xml:space="preserve">ЕвроСибЭнерго» </w:t>
      </w:r>
      <w:r w:rsidR="00F658BA" w:rsidRPr="009D76E7">
        <w:rPr>
          <w:rFonts w:ascii="Times New Roman" w:hAnsi="Times New Roman"/>
          <w:sz w:val="24"/>
          <w:szCs w:val="24"/>
          <w:lang w:val="ru-RU"/>
        </w:rPr>
        <w:t xml:space="preserve"> _</w:t>
      </w:r>
      <w:proofErr w:type="gramEnd"/>
      <w:r w:rsidR="00F658BA" w:rsidRPr="009D76E7">
        <w:rPr>
          <w:rFonts w:ascii="Times New Roman" w:hAnsi="Times New Roman"/>
          <w:sz w:val="24"/>
          <w:szCs w:val="24"/>
          <w:lang w:val="ru-RU"/>
        </w:rPr>
        <w:t>______________</w:t>
      </w:r>
      <w:r>
        <w:rPr>
          <w:rFonts w:ascii="Times New Roman" w:hAnsi="Times New Roman"/>
          <w:sz w:val="24"/>
          <w:szCs w:val="24"/>
          <w:lang w:val="ru-RU"/>
        </w:rPr>
        <w:t>_________</w:t>
      </w:r>
      <w:r w:rsidR="00F658BA" w:rsidRPr="009D76E7">
        <w:rPr>
          <w:rFonts w:ascii="Times New Roman" w:hAnsi="Times New Roman"/>
          <w:sz w:val="24"/>
          <w:szCs w:val="24"/>
          <w:lang w:val="ru-RU"/>
        </w:rPr>
        <w:t xml:space="preserve">_ </w:t>
      </w:r>
      <w:r>
        <w:rPr>
          <w:rFonts w:ascii="Times New Roman" w:hAnsi="Times New Roman"/>
          <w:sz w:val="24"/>
          <w:szCs w:val="24"/>
          <w:lang w:val="ru-RU"/>
        </w:rPr>
        <w:t xml:space="preserve"> Пашков В.А. </w:t>
      </w:r>
    </w:p>
    <w:sectPr w:rsidR="001C6FF8" w:rsidRPr="009D76E7" w:rsidSect="001203FE">
      <w:footerReference w:type="even" r:id="rId8"/>
      <w:footerReference w:type="default" r:id="rId9"/>
      <w:footerReference w:type="first" r:id="rId10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0A9" w:rsidRDefault="00F870A9">
      <w:r>
        <w:separator/>
      </w:r>
    </w:p>
  </w:endnote>
  <w:endnote w:type="continuationSeparator" w:id="0">
    <w:p w:rsidR="00F870A9" w:rsidRDefault="00F8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6E7" w:rsidRDefault="009D76E7" w:rsidP="00A553FA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D76E7" w:rsidRDefault="009D76E7" w:rsidP="007B517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6E7" w:rsidRPr="0078783B" w:rsidRDefault="009D76E7" w:rsidP="0078783B">
    <w:pPr>
      <w:pStyle w:val="a7"/>
      <w:jc w:val="right"/>
      <w:rPr>
        <w:rFonts w:ascii="Verdana" w:hAnsi="Verdana"/>
        <w:sz w:val="16"/>
        <w:szCs w:val="16"/>
        <w:lang w:val="ru-RU"/>
      </w:rPr>
    </w:pPr>
    <w:r w:rsidRPr="0078783B">
      <w:rPr>
        <w:rFonts w:ascii="Verdana" w:hAnsi="Verdana"/>
        <w:sz w:val="16"/>
        <w:szCs w:val="16"/>
      </w:rPr>
      <w:fldChar w:fldCharType="begin"/>
    </w:r>
    <w:r w:rsidRPr="0078783B">
      <w:rPr>
        <w:rFonts w:ascii="Verdana" w:hAnsi="Verdana"/>
        <w:sz w:val="16"/>
        <w:szCs w:val="16"/>
      </w:rPr>
      <w:instrText xml:space="preserve"> PAGE   \* MERGEFORMAT </w:instrText>
    </w:r>
    <w:r w:rsidRPr="0078783B">
      <w:rPr>
        <w:rFonts w:ascii="Verdana" w:hAnsi="Verdana"/>
        <w:sz w:val="16"/>
        <w:szCs w:val="16"/>
      </w:rPr>
      <w:fldChar w:fldCharType="separate"/>
    </w:r>
    <w:r w:rsidR="001000F4">
      <w:rPr>
        <w:rFonts w:ascii="Verdana" w:hAnsi="Verdana"/>
        <w:noProof/>
        <w:sz w:val="16"/>
        <w:szCs w:val="16"/>
      </w:rPr>
      <w:t>2</w:t>
    </w:r>
    <w:r w:rsidRPr="0078783B">
      <w:rPr>
        <w:rFonts w:ascii="Verdana" w:hAnsi="Verdan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6E7" w:rsidRPr="0078783B" w:rsidRDefault="009D76E7" w:rsidP="00A42614">
    <w:pPr>
      <w:pStyle w:val="a7"/>
      <w:jc w:val="right"/>
      <w:rPr>
        <w:rFonts w:ascii="Verdana" w:hAnsi="Verdana"/>
        <w:sz w:val="16"/>
        <w:szCs w:val="16"/>
        <w:lang w:val="ru-RU"/>
      </w:rPr>
    </w:pPr>
    <w:r>
      <w:rPr>
        <w:rFonts w:ascii="Verdana" w:hAnsi="Verdana"/>
        <w:sz w:val="16"/>
        <w:szCs w:val="16"/>
        <w:lang w:val="ru-RU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0A9" w:rsidRDefault="00F870A9">
      <w:r>
        <w:separator/>
      </w:r>
    </w:p>
  </w:footnote>
  <w:footnote w:type="continuationSeparator" w:id="0">
    <w:p w:rsidR="00F870A9" w:rsidRDefault="00F87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028B"/>
    <w:multiLevelType w:val="multilevel"/>
    <w:tmpl w:val="58C63C08"/>
    <w:lvl w:ilvl="0">
      <w:start w:val="1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" w15:restartNumberingAfterBreak="0">
    <w:nsid w:val="03A629D5"/>
    <w:multiLevelType w:val="hybridMultilevel"/>
    <w:tmpl w:val="E2F4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937B5"/>
    <w:multiLevelType w:val="hybridMultilevel"/>
    <w:tmpl w:val="CF92C292"/>
    <w:lvl w:ilvl="0" w:tplc="883AAD8C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2383D09"/>
    <w:multiLevelType w:val="multilevel"/>
    <w:tmpl w:val="E75E96E6"/>
    <w:styleLink w:val="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2441544"/>
    <w:multiLevelType w:val="multilevel"/>
    <w:tmpl w:val="9500AE5C"/>
    <w:styleLink w:val="5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2A5AE1"/>
    <w:multiLevelType w:val="multilevel"/>
    <w:tmpl w:val="FD1E22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A3C4C02"/>
    <w:multiLevelType w:val="multilevel"/>
    <w:tmpl w:val="E75E96E6"/>
    <w:numStyleLink w:val="4"/>
  </w:abstractNum>
  <w:abstractNum w:abstractNumId="7" w15:restartNumberingAfterBreak="0">
    <w:nsid w:val="3C333F0B"/>
    <w:multiLevelType w:val="multilevel"/>
    <w:tmpl w:val="9500AE5C"/>
    <w:numStyleLink w:val="5"/>
  </w:abstractNum>
  <w:abstractNum w:abstractNumId="8" w15:restartNumberingAfterBreak="0">
    <w:nsid w:val="47972144"/>
    <w:multiLevelType w:val="multilevel"/>
    <w:tmpl w:val="B06A44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49EC2E1B"/>
    <w:multiLevelType w:val="multilevel"/>
    <w:tmpl w:val="E75E96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E5558A3"/>
    <w:multiLevelType w:val="multilevel"/>
    <w:tmpl w:val="E75E96E6"/>
    <w:numStyleLink w:val="4"/>
  </w:abstractNum>
  <w:abstractNum w:abstractNumId="11" w15:restartNumberingAfterBreak="0">
    <w:nsid w:val="4FFE09B1"/>
    <w:multiLevelType w:val="multilevel"/>
    <w:tmpl w:val="39003AF8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2704FEF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095A7C"/>
    <w:multiLevelType w:val="multilevel"/>
    <w:tmpl w:val="045A52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6A1374A"/>
    <w:multiLevelType w:val="multilevel"/>
    <w:tmpl w:val="0419001F"/>
    <w:numStyleLink w:val="1"/>
  </w:abstractNum>
  <w:abstractNum w:abstractNumId="15" w15:restartNumberingAfterBreak="0">
    <w:nsid w:val="5708131A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AB4007D"/>
    <w:multiLevelType w:val="hybridMultilevel"/>
    <w:tmpl w:val="078E5714"/>
    <w:lvl w:ilvl="0" w:tplc="6478E23E">
      <w:start w:val="8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30687"/>
    <w:multiLevelType w:val="multilevel"/>
    <w:tmpl w:val="6C7EB83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74965F3F"/>
    <w:multiLevelType w:val="multilevel"/>
    <w:tmpl w:val="7F007F2A"/>
    <w:lvl w:ilvl="0">
      <w:start w:val="5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74F5BBB"/>
    <w:multiLevelType w:val="multilevel"/>
    <w:tmpl w:val="88A822FE"/>
    <w:styleLink w:val="3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E31FB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4C7662"/>
    <w:multiLevelType w:val="multilevel"/>
    <w:tmpl w:val="E75E96E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1"/>
  </w:num>
  <w:num w:numId="5">
    <w:abstractNumId w:val="15"/>
  </w:num>
  <w:num w:numId="6">
    <w:abstractNumId w:val="17"/>
  </w:num>
  <w:num w:numId="7">
    <w:abstractNumId w:val="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">
    <w:abstractNumId w:val="10"/>
  </w:num>
  <w:num w:numId="9">
    <w:abstractNumId w:val="11"/>
  </w:num>
  <w:num w:numId="10">
    <w:abstractNumId w:val="19"/>
  </w:num>
  <w:num w:numId="11">
    <w:abstractNumId w:val="18"/>
  </w:num>
  <w:num w:numId="12">
    <w:abstractNumId w:val="3"/>
  </w:num>
  <w:num w:numId="13">
    <w:abstractNumId w:val="6"/>
  </w:num>
  <w:num w:numId="14">
    <w:abstractNumId w:val="4"/>
  </w:num>
  <w:num w:numId="15">
    <w:abstractNumId w:val="7"/>
  </w:num>
  <w:num w:numId="16">
    <w:abstractNumId w:val="20"/>
  </w:num>
  <w:num w:numId="17">
    <w:abstractNumId w:val="9"/>
  </w:num>
  <w:num w:numId="18">
    <w:abstractNumId w:val="21"/>
  </w:num>
  <w:num w:numId="19">
    <w:abstractNumId w:val="8"/>
  </w:num>
  <w:num w:numId="20">
    <w:abstractNumId w:val="13"/>
  </w:num>
  <w:num w:numId="21">
    <w:abstractNumId w:val="16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2C0"/>
    <w:rsid w:val="00002153"/>
    <w:rsid w:val="00014BF9"/>
    <w:rsid w:val="00014C07"/>
    <w:rsid w:val="000159C4"/>
    <w:rsid w:val="00017D49"/>
    <w:rsid w:val="00021E48"/>
    <w:rsid w:val="000276A1"/>
    <w:rsid w:val="000302A0"/>
    <w:rsid w:val="00030AE0"/>
    <w:rsid w:val="00034CCA"/>
    <w:rsid w:val="0004074A"/>
    <w:rsid w:val="00050774"/>
    <w:rsid w:val="00055013"/>
    <w:rsid w:val="000578EF"/>
    <w:rsid w:val="00057F79"/>
    <w:rsid w:val="00064226"/>
    <w:rsid w:val="00064DC8"/>
    <w:rsid w:val="00065C75"/>
    <w:rsid w:val="00076F9E"/>
    <w:rsid w:val="00091FC1"/>
    <w:rsid w:val="00092164"/>
    <w:rsid w:val="00092C14"/>
    <w:rsid w:val="000A249F"/>
    <w:rsid w:val="000A2533"/>
    <w:rsid w:val="000B06A7"/>
    <w:rsid w:val="000B2011"/>
    <w:rsid w:val="000C07CB"/>
    <w:rsid w:val="000C7274"/>
    <w:rsid w:val="000E0DBF"/>
    <w:rsid w:val="000E2BE3"/>
    <w:rsid w:val="000E3D90"/>
    <w:rsid w:val="000E79E2"/>
    <w:rsid w:val="000E7A3A"/>
    <w:rsid w:val="000F46EC"/>
    <w:rsid w:val="000F7937"/>
    <w:rsid w:val="000F7CC1"/>
    <w:rsid w:val="001000F4"/>
    <w:rsid w:val="00100A74"/>
    <w:rsid w:val="00102123"/>
    <w:rsid w:val="00106E7C"/>
    <w:rsid w:val="00110B89"/>
    <w:rsid w:val="00116248"/>
    <w:rsid w:val="001203FE"/>
    <w:rsid w:val="0012581E"/>
    <w:rsid w:val="00141B0D"/>
    <w:rsid w:val="00150AA2"/>
    <w:rsid w:val="00155328"/>
    <w:rsid w:val="001555CF"/>
    <w:rsid w:val="00156E60"/>
    <w:rsid w:val="001700A7"/>
    <w:rsid w:val="00176327"/>
    <w:rsid w:val="00177501"/>
    <w:rsid w:val="00181657"/>
    <w:rsid w:val="00185E7C"/>
    <w:rsid w:val="001A6984"/>
    <w:rsid w:val="001A74F0"/>
    <w:rsid w:val="001A7F4E"/>
    <w:rsid w:val="001B200E"/>
    <w:rsid w:val="001B2709"/>
    <w:rsid w:val="001B303A"/>
    <w:rsid w:val="001C6EFC"/>
    <w:rsid w:val="001C6FF8"/>
    <w:rsid w:val="001C7646"/>
    <w:rsid w:val="001D1CDC"/>
    <w:rsid w:val="001D75E0"/>
    <w:rsid w:val="001E2ED6"/>
    <w:rsid w:val="001F2CB5"/>
    <w:rsid w:val="001F3D78"/>
    <w:rsid w:val="001F65A8"/>
    <w:rsid w:val="00201693"/>
    <w:rsid w:val="002029C8"/>
    <w:rsid w:val="002038CC"/>
    <w:rsid w:val="002234DE"/>
    <w:rsid w:val="0022608E"/>
    <w:rsid w:val="002263AB"/>
    <w:rsid w:val="0022641D"/>
    <w:rsid w:val="002340EF"/>
    <w:rsid w:val="002418AE"/>
    <w:rsid w:val="0024401F"/>
    <w:rsid w:val="002510A7"/>
    <w:rsid w:val="00254FFB"/>
    <w:rsid w:val="00257195"/>
    <w:rsid w:val="0025735E"/>
    <w:rsid w:val="002627A0"/>
    <w:rsid w:val="002721F0"/>
    <w:rsid w:val="00272669"/>
    <w:rsid w:val="00272EB0"/>
    <w:rsid w:val="00274C39"/>
    <w:rsid w:val="00285A4F"/>
    <w:rsid w:val="002906AC"/>
    <w:rsid w:val="00291F9F"/>
    <w:rsid w:val="00292991"/>
    <w:rsid w:val="002B43D2"/>
    <w:rsid w:val="002B4D4A"/>
    <w:rsid w:val="002C241B"/>
    <w:rsid w:val="002C4D0D"/>
    <w:rsid w:val="002D4095"/>
    <w:rsid w:val="002D40F4"/>
    <w:rsid w:val="002E1BA1"/>
    <w:rsid w:val="002F3AD8"/>
    <w:rsid w:val="002F4C72"/>
    <w:rsid w:val="002F4CED"/>
    <w:rsid w:val="00317DC6"/>
    <w:rsid w:val="00331A7D"/>
    <w:rsid w:val="00342A1D"/>
    <w:rsid w:val="003540EB"/>
    <w:rsid w:val="00354DBE"/>
    <w:rsid w:val="003600EA"/>
    <w:rsid w:val="00362F09"/>
    <w:rsid w:val="00364771"/>
    <w:rsid w:val="00367755"/>
    <w:rsid w:val="00374077"/>
    <w:rsid w:val="0037456D"/>
    <w:rsid w:val="003752C0"/>
    <w:rsid w:val="003913A9"/>
    <w:rsid w:val="003B31CC"/>
    <w:rsid w:val="003B3B7B"/>
    <w:rsid w:val="003B483B"/>
    <w:rsid w:val="003B6068"/>
    <w:rsid w:val="003C369F"/>
    <w:rsid w:val="003D2A2F"/>
    <w:rsid w:val="003D72A6"/>
    <w:rsid w:val="003D78B8"/>
    <w:rsid w:val="003E049A"/>
    <w:rsid w:val="003E0E2D"/>
    <w:rsid w:val="003E40BF"/>
    <w:rsid w:val="003E4846"/>
    <w:rsid w:val="003F0B78"/>
    <w:rsid w:val="003F25EB"/>
    <w:rsid w:val="00400439"/>
    <w:rsid w:val="00401596"/>
    <w:rsid w:val="004019BF"/>
    <w:rsid w:val="00414644"/>
    <w:rsid w:val="00421C46"/>
    <w:rsid w:val="00422205"/>
    <w:rsid w:val="004242CE"/>
    <w:rsid w:val="004243D5"/>
    <w:rsid w:val="00441B88"/>
    <w:rsid w:val="00445463"/>
    <w:rsid w:val="004509A6"/>
    <w:rsid w:val="00464466"/>
    <w:rsid w:val="00471D47"/>
    <w:rsid w:val="00476FE2"/>
    <w:rsid w:val="00481882"/>
    <w:rsid w:val="00485E1D"/>
    <w:rsid w:val="00486C54"/>
    <w:rsid w:val="00487543"/>
    <w:rsid w:val="00491182"/>
    <w:rsid w:val="0049677D"/>
    <w:rsid w:val="004A5805"/>
    <w:rsid w:val="004C7D59"/>
    <w:rsid w:val="004D0149"/>
    <w:rsid w:val="004D0470"/>
    <w:rsid w:val="004D0E55"/>
    <w:rsid w:val="004D4E3E"/>
    <w:rsid w:val="004D7D7B"/>
    <w:rsid w:val="004E5DE3"/>
    <w:rsid w:val="004E6337"/>
    <w:rsid w:val="004F0F90"/>
    <w:rsid w:val="004F2143"/>
    <w:rsid w:val="004F2D50"/>
    <w:rsid w:val="00506611"/>
    <w:rsid w:val="00512F3D"/>
    <w:rsid w:val="005179FD"/>
    <w:rsid w:val="00521A02"/>
    <w:rsid w:val="0052460F"/>
    <w:rsid w:val="00525815"/>
    <w:rsid w:val="005312E2"/>
    <w:rsid w:val="00535B58"/>
    <w:rsid w:val="0053634F"/>
    <w:rsid w:val="00544737"/>
    <w:rsid w:val="00545E82"/>
    <w:rsid w:val="005546DD"/>
    <w:rsid w:val="00562F6E"/>
    <w:rsid w:val="00564FAE"/>
    <w:rsid w:val="00577741"/>
    <w:rsid w:val="00590716"/>
    <w:rsid w:val="00593467"/>
    <w:rsid w:val="005A426A"/>
    <w:rsid w:val="005A5F76"/>
    <w:rsid w:val="005A640F"/>
    <w:rsid w:val="005C3E63"/>
    <w:rsid w:val="005D356D"/>
    <w:rsid w:val="005D3702"/>
    <w:rsid w:val="005D599C"/>
    <w:rsid w:val="005D77B8"/>
    <w:rsid w:val="005E258B"/>
    <w:rsid w:val="005F68EE"/>
    <w:rsid w:val="005F6C30"/>
    <w:rsid w:val="00601BE1"/>
    <w:rsid w:val="006023C8"/>
    <w:rsid w:val="00604AA7"/>
    <w:rsid w:val="006078C7"/>
    <w:rsid w:val="00614D0E"/>
    <w:rsid w:val="0061574C"/>
    <w:rsid w:val="00615903"/>
    <w:rsid w:val="006169A7"/>
    <w:rsid w:val="00627A44"/>
    <w:rsid w:val="00631018"/>
    <w:rsid w:val="006340FE"/>
    <w:rsid w:val="006351C9"/>
    <w:rsid w:val="00650638"/>
    <w:rsid w:val="00656ADB"/>
    <w:rsid w:val="006574D7"/>
    <w:rsid w:val="00657DB2"/>
    <w:rsid w:val="00683EFD"/>
    <w:rsid w:val="00692306"/>
    <w:rsid w:val="0069438E"/>
    <w:rsid w:val="006952F7"/>
    <w:rsid w:val="006953B5"/>
    <w:rsid w:val="006A1427"/>
    <w:rsid w:val="006A600C"/>
    <w:rsid w:val="006B1DA1"/>
    <w:rsid w:val="006B6B77"/>
    <w:rsid w:val="006C0A5F"/>
    <w:rsid w:val="006C419D"/>
    <w:rsid w:val="006C7379"/>
    <w:rsid w:val="006D05F6"/>
    <w:rsid w:val="006D2C59"/>
    <w:rsid w:val="006D6096"/>
    <w:rsid w:val="006D79C7"/>
    <w:rsid w:val="006F323D"/>
    <w:rsid w:val="006F374D"/>
    <w:rsid w:val="006F702A"/>
    <w:rsid w:val="007060F7"/>
    <w:rsid w:val="007104FA"/>
    <w:rsid w:val="00714C7A"/>
    <w:rsid w:val="007202C7"/>
    <w:rsid w:val="00725BD3"/>
    <w:rsid w:val="0072607F"/>
    <w:rsid w:val="00734664"/>
    <w:rsid w:val="007346A0"/>
    <w:rsid w:val="00736421"/>
    <w:rsid w:val="00746926"/>
    <w:rsid w:val="00756A08"/>
    <w:rsid w:val="0075768D"/>
    <w:rsid w:val="007610DB"/>
    <w:rsid w:val="007669B9"/>
    <w:rsid w:val="00771D9D"/>
    <w:rsid w:val="00774930"/>
    <w:rsid w:val="00776E99"/>
    <w:rsid w:val="00785848"/>
    <w:rsid w:val="0078783B"/>
    <w:rsid w:val="00791877"/>
    <w:rsid w:val="00792892"/>
    <w:rsid w:val="007935AE"/>
    <w:rsid w:val="007A1442"/>
    <w:rsid w:val="007A264C"/>
    <w:rsid w:val="007A31FF"/>
    <w:rsid w:val="007A5CE0"/>
    <w:rsid w:val="007B0CB1"/>
    <w:rsid w:val="007B4BF8"/>
    <w:rsid w:val="007B5173"/>
    <w:rsid w:val="007D1FDC"/>
    <w:rsid w:val="007D24C0"/>
    <w:rsid w:val="007D7B2F"/>
    <w:rsid w:val="007E2761"/>
    <w:rsid w:val="007E3C97"/>
    <w:rsid w:val="007E73A7"/>
    <w:rsid w:val="007F0BD0"/>
    <w:rsid w:val="00811AAA"/>
    <w:rsid w:val="00814F2C"/>
    <w:rsid w:val="008313FB"/>
    <w:rsid w:val="008471A9"/>
    <w:rsid w:val="00847B03"/>
    <w:rsid w:val="00853E53"/>
    <w:rsid w:val="00853F76"/>
    <w:rsid w:val="00854FB5"/>
    <w:rsid w:val="00860E20"/>
    <w:rsid w:val="00861881"/>
    <w:rsid w:val="00862A96"/>
    <w:rsid w:val="00866251"/>
    <w:rsid w:val="008665E1"/>
    <w:rsid w:val="00867950"/>
    <w:rsid w:val="00874CC6"/>
    <w:rsid w:val="00875BA1"/>
    <w:rsid w:val="008763BB"/>
    <w:rsid w:val="008769DC"/>
    <w:rsid w:val="008812B6"/>
    <w:rsid w:val="008851AD"/>
    <w:rsid w:val="00886979"/>
    <w:rsid w:val="00887929"/>
    <w:rsid w:val="00887C8F"/>
    <w:rsid w:val="00887EA1"/>
    <w:rsid w:val="008978C2"/>
    <w:rsid w:val="008A7C90"/>
    <w:rsid w:val="008C17C2"/>
    <w:rsid w:val="008C2189"/>
    <w:rsid w:val="008C2FBE"/>
    <w:rsid w:val="008E1101"/>
    <w:rsid w:val="008E2D03"/>
    <w:rsid w:val="008E56FA"/>
    <w:rsid w:val="008F7588"/>
    <w:rsid w:val="009154AE"/>
    <w:rsid w:val="00916294"/>
    <w:rsid w:val="0092485A"/>
    <w:rsid w:val="009269AB"/>
    <w:rsid w:val="009300A4"/>
    <w:rsid w:val="00933C65"/>
    <w:rsid w:val="009406CC"/>
    <w:rsid w:val="00941D0F"/>
    <w:rsid w:val="0095428F"/>
    <w:rsid w:val="00955BCE"/>
    <w:rsid w:val="00956216"/>
    <w:rsid w:val="0096489B"/>
    <w:rsid w:val="009659D2"/>
    <w:rsid w:val="00974693"/>
    <w:rsid w:val="00993602"/>
    <w:rsid w:val="00994B0B"/>
    <w:rsid w:val="00995DC1"/>
    <w:rsid w:val="009A135C"/>
    <w:rsid w:val="009C0640"/>
    <w:rsid w:val="009C08C3"/>
    <w:rsid w:val="009C331C"/>
    <w:rsid w:val="009C607C"/>
    <w:rsid w:val="009C7FBE"/>
    <w:rsid w:val="009D1CFB"/>
    <w:rsid w:val="009D5215"/>
    <w:rsid w:val="009D76E7"/>
    <w:rsid w:val="009E101B"/>
    <w:rsid w:val="009E37D9"/>
    <w:rsid w:val="009F537A"/>
    <w:rsid w:val="009F666D"/>
    <w:rsid w:val="00A00C14"/>
    <w:rsid w:val="00A02149"/>
    <w:rsid w:val="00A063B9"/>
    <w:rsid w:val="00A26272"/>
    <w:rsid w:val="00A35FFD"/>
    <w:rsid w:val="00A36BDC"/>
    <w:rsid w:val="00A41F2F"/>
    <w:rsid w:val="00A425C6"/>
    <w:rsid w:val="00A42614"/>
    <w:rsid w:val="00A43196"/>
    <w:rsid w:val="00A45A37"/>
    <w:rsid w:val="00A46182"/>
    <w:rsid w:val="00A51A77"/>
    <w:rsid w:val="00A553FA"/>
    <w:rsid w:val="00A71456"/>
    <w:rsid w:val="00A71CC2"/>
    <w:rsid w:val="00A72AB2"/>
    <w:rsid w:val="00A7424E"/>
    <w:rsid w:val="00A746C8"/>
    <w:rsid w:val="00A74A5F"/>
    <w:rsid w:val="00A77BED"/>
    <w:rsid w:val="00A8294A"/>
    <w:rsid w:val="00A869D9"/>
    <w:rsid w:val="00A86A07"/>
    <w:rsid w:val="00A93C21"/>
    <w:rsid w:val="00AA4532"/>
    <w:rsid w:val="00AA7FA1"/>
    <w:rsid w:val="00AB0095"/>
    <w:rsid w:val="00AB4B40"/>
    <w:rsid w:val="00AB4E71"/>
    <w:rsid w:val="00AB6B82"/>
    <w:rsid w:val="00AB708B"/>
    <w:rsid w:val="00AC4368"/>
    <w:rsid w:val="00AC4997"/>
    <w:rsid w:val="00AD02EE"/>
    <w:rsid w:val="00AD0425"/>
    <w:rsid w:val="00AD0623"/>
    <w:rsid w:val="00AD0785"/>
    <w:rsid w:val="00AD0E3C"/>
    <w:rsid w:val="00AD14F2"/>
    <w:rsid w:val="00AD40FE"/>
    <w:rsid w:val="00AD48DA"/>
    <w:rsid w:val="00AD5B93"/>
    <w:rsid w:val="00AE669F"/>
    <w:rsid w:val="00AF152A"/>
    <w:rsid w:val="00AF162A"/>
    <w:rsid w:val="00AF2E44"/>
    <w:rsid w:val="00AF4C1B"/>
    <w:rsid w:val="00AF7822"/>
    <w:rsid w:val="00B065B5"/>
    <w:rsid w:val="00B13E41"/>
    <w:rsid w:val="00B15AB1"/>
    <w:rsid w:val="00B2049C"/>
    <w:rsid w:val="00B22168"/>
    <w:rsid w:val="00B22543"/>
    <w:rsid w:val="00B33875"/>
    <w:rsid w:val="00B33C48"/>
    <w:rsid w:val="00B42340"/>
    <w:rsid w:val="00B44E67"/>
    <w:rsid w:val="00B45583"/>
    <w:rsid w:val="00B50435"/>
    <w:rsid w:val="00B55B5A"/>
    <w:rsid w:val="00B567D1"/>
    <w:rsid w:val="00B67482"/>
    <w:rsid w:val="00B70EB5"/>
    <w:rsid w:val="00B81028"/>
    <w:rsid w:val="00B858CA"/>
    <w:rsid w:val="00B87925"/>
    <w:rsid w:val="00B92B4E"/>
    <w:rsid w:val="00BB27DA"/>
    <w:rsid w:val="00BB6436"/>
    <w:rsid w:val="00BB6496"/>
    <w:rsid w:val="00BB7ABB"/>
    <w:rsid w:val="00BC35D6"/>
    <w:rsid w:val="00BD0DE8"/>
    <w:rsid w:val="00BE3D8A"/>
    <w:rsid w:val="00BE4792"/>
    <w:rsid w:val="00BF0815"/>
    <w:rsid w:val="00BF1294"/>
    <w:rsid w:val="00BF1764"/>
    <w:rsid w:val="00BF4A1B"/>
    <w:rsid w:val="00BF51DB"/>
    <w:rsid w:val="00BF68C2"/>
    <w:rsid w:val="00C02C07"/>
    <w:rsid w:val="00C0491C"/>
    <w:rsid w:val="00C04F00"/>
    <w:rsid w:val="00C1128D"/>
    <w:rsid w:val="00C13D48"/>
    <w:rsid w:val="00C16500"/>
    <w:rsid w:val="00C214FB"/>
    <w:rsid w:val="00C23C86"/>
    <w:rsid w:val="00C32340"/>
    <w:rsid w:val="00C37C8A"/>
    <w:rsid w:val="00C61F94"/>
    <w:rsid w:val="00C65825"/>
    <w:rsid w:val="00C67074"/>
    <w:rsid w:val="00C7185C"/>
    <w:rsid w:val="00C741BC"/>
    <w:rsid w:val="00C80B4B"/>
    <w:rsid w:val="00C816EC"/>
    <w:rsid w:val="00C844A2"/>
    <w:rsid w:val="00C84B3E"/>
    <w:rsid w:val="00C92131"/>
    <w:rsid w:val="00C93B72"/>
    <w:rsid w:val="00CA3E40"/>
    <w:rsid w:val="00CB6491"/>
    <w:rsid w:val="00CC0ADF"/>
    <w:rsid w:val="00CD67B8"/>
    <w:rsid w:val="00CD7BE9"/>
    <w:rsid w:val="00CE232D"/>
    <w:rsid w:val="00CF38B5"/>
    <w:rsid w:val="00D01841"/>
    <w:rsid w:val="00D03052"/>
    <w:rsid w:val="00D05F89"/>
    <w:rsid w:val="00D114E9"/>
    <w:rsid w:val="00D126B4"/>
    <w:rsid w:val="00D166CD"/>
    <w:rsid w:val="00D23864"/>
    <w:rsid w:val="00D247E9"/>
    <w:rsid w:val="00D258EA"/>
    <w:rsid w:val="00D333AC"/>
    <w:rsid w:val="00D333BA"/>
    <w:rsid w:val="00D41674"/>
    <w:rsid w:val="00D56935"/>
    <w:rsid w:val="00D60EF8"/>
    <w:rsid w:val="00D61B57"/>
    <w:rsid w:val="00D6476A"/>
    <w:rsid w:val="00D64E10"/>
    <w:rsid w:val="00D7555C"/>
    <w:rsid w:val="00D75C22"/>
    <w:rsid w:val="00D84561"/>
    <w:rsid w:val="00D84B30"/>
    <w:rsid w:val="00D850BA"/>
    <w:rsid w:val="00D86064"/>
    <w:rsid w:val="00D9226E"/>
    <w:rsid w:val="00D9256D"/>
    <w:rsid w:val="00D93ECC"/>
    <w:rsid w:val="00D93F9A"/>
    <w:rsid w:val="00D940F1"/>
    <w:rsid w:val="00D9754D"/>
    <w:rsid w:val="00DA5A32"/>
    <w:rsid w:val="00DB3872"/>
    <w:rsid w:val="00DB530D"/>
    <w:rsid w:val="00DB6678"/>
    <w:rsid w:val="00DB6F55"/>
    <w:rsid w:val="00DC049F"/>
    <w:rsid w:val="00DC2D68"/>
    <w:rsid w:val="00DC439D"/>
    <w:rsid w:val="00DC500A"/>
    <w:rsid w:val="00DD1175"/>
    <w:rsid w:val="00DE3693"/>
    <w:rsid w:val="00DF7B5C"/>
    <w:rsid w:val="00E00BAB"/>
    <w:rsid w:val="00E00C32"/>
    <w:rsid w:val="00E0391F"/>
    <w:rsid w:val="00E11A14"/>
    <w:rsid w:val="00E14E53"/>
    <w:rsid w:val="00E34C2C"/>
    <w:rsid w:val="00E35F59"/>
    <w:rsid w:val="00E435E1"/>
    <w:rsid w:val="00E43F74"/>
    <w:rsid w:val="00E464D6"/>
    <w:rsid w:val="00E465DF"/>
    <w:rsid w:val="00E50820"/>
    <w:rsid w:val="00E52476"/>
    <w:rsid w:val="00E52E1E"/>
    <w:rsid w:val="00E55CBF"/>
    <w:rsid w:val="00E56675"/>
    <w:rsid w:val="00E7584C"/>
    <w:rsid w:val="00E80ED9"/>
    <w:rsid w:val="00EA304D"/>
    <w:rsid w:val="00EA456F"/>
    <w:rsid w:val="00EA48C6"/>
    <w:rsid w:val="00EA58BC"/>
    <w:rsid w:val="00EA7447"/>
    <w:rsid w:val="00EC1F34"/>
    <w:rsid w:val="00EC4124"/>
    <w:rsid w:val="00ED48F9"/>
    <w:rsid w:val="00ED5534"/>
    <w:rsid w:val="00EE7B77"/>
    <w:rsid w:val="00EF3802"/>
    <w:rsid w:val="00EF4701"/>
    <w:rsid w:val="00EF488F"/>
    <w:rsid w:val="00EF738A"/>
    <w:rsid w:val="00F14C56"/>
    <w:rsid w:val="00F31F38"/>
    <w:rsid w:val="00F33A51"/>
    <w:rsid w:val="00F40858"/>
    <w:rsid w:val="00F428D2"/>
    <w:rsid w:val="00F62758"/>
    <w:rsid w:val="00F658BA"/>
    <w:rsid w:val="00F65F42"/>
    <w:rsid w:val="00F664AE"/>
    <w:rsid w:val="00F70D4A"/>
    <w:rsid w:val="00F7245F"/>
    <w:rsid w:val="00F73C6E"/>
    <w:rsid w:val="00F763DF"/>
    <w:rsid w:val="00F8325B"/>
    <w:rsid w:val="00F870A9"/>
    <w:rsid w:val="00F916C5"/>
    <w:rsid w:val="00F92A0E"/>
    <w:rsid w:val="00F93360"/>
    <w:rsid w:val="00FA27ED"/>
    <w:rsid w:val="00FA4667"/>
    <w:rsid w:val="00FA54D8"/>
    <w:rsid w:val="00FA754C"/>
    <w:rsid w:val="00FB22CF"/>
    <w:rsid w:val="00FB34D1"/>
    <w:rsid w:val="00FC393A"/>
    <w:rsid w:val="00FC4ECD"/>
    <w:rsid w:val="00FD07B2"/>
    <w:rsid w:val="00FD613A"/>
    <w:rsid w:val="00FE4932"/>
    <w:rsid w:val="00FE5A58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FED692"/>
  <w15:docId w15:val="{F997DAFB-50D9-41B2-A519-A7F7866E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38E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10">
    <w:name w:val="heading 1"/>
    <w:basedOn w:val="a"/>
    <w:next w:val="a"/>
    <w:link w:val="11"/>
    <w:uiPriority w:val="9"/>
    <w:qFormat/>
    <w:rsid w:val="0069438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69438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69438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0">
    <w:name w:val="heading 4"/>
    <w:basedOn w:val="a"/>
    <w:next w:val="a"/>
    <w:link w:val="41"/>
    <w:uiPriority w:val="9"/>
    <w:unhideWhenUsed/>
    <w:qFormat/>
    <w:rsid w:val="0069438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69438E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438E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438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438E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438E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93B72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C93B72"/>
    <w:rPr>
      <w:b/>
      <w:sz w:val="28"/>
      <w:szCs w:val="20"/>
    </w:rPr>
  </w:style>
  <w:style w:type="table" w:styleId="a5">
    <w:name w:val="Table Grid"/>
    <w:basedOn w:val="a1"/>
    <w:uiPriority w:val="39"/>
    <w:rsid w:val="0044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B22168"/>
  </w:style>
  <w:style w:type="paragraph" w:styleId="32">
    <w:name w:val="Body Text 3"/>
    <w:basedOn w:val="a"/>
    <w:rsid w:val="000A2533"/>
    <w:pPr>
      <w:spacing w:after="120"/>
    </w:pPr>
    <w:rPr>
      <w:sz w:val="16"/>
      <w:szCs w:val="16"/>
    </w:rPr>
  </w:style>
  <w:style w:type="paragraph" w:styleId="a7">
    <w:name w:val="footer"/>
    <w:basedOn w:val="a"/>
    <w:link w:val="a8"/>
    <w:uiPriority w:val="99"/>
    <w:rsid w:val="007B5173"/>
    <w:pPr>
      <w:tabs>
        <w:tab w:val="center" w:pos="4677"/>
        <w:tab w:val="right" w:pos="9355"/>
      </w:tabs>
    </w:pPr>
  </w:style>
  <w:style w:type="paragraph" w:styleId="a9">
    <w:name w:val="header"/>
    <w:basedOn w:val="a"/>
    <w:rsid w:val="000E79E2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rsid w:val="00CA3E4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11">
    <w:name w:val="Заголовок 1 Знак"/>
    <w:link w:val="10"/>
    <w:uiPriority w:val="9"/>
    <w:rsid w:val="0069438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semiHidden/>
    <w:rsid w:val="0069438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link w:val="30"/>
    <w:uiPriority w:val="9"/>
    <w:rsid w:val="0069438E"/>
    <w:rPr>
      <w:rFonts w:ascii="Cambria" w:eastAsia="Times New Roman" w:hAnsi="Cambria" w:cs="Times New Roman"/>
      <w:b/>
      <w:bCs/>
      <w:color w:val="4F81BD"/>
    </w:rPr>
  </w:style>
  <w:style w:type="character" w:customStyle="1" w:styleId="41">
    <w:name w:val="Заголовок 4 Знак"/>
    <w:link w:val="40"/>
    <w:uiPriority w:val="9"/>
    <w:rsid w:val="0069438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1">
    <w:name w:val="Заголовок 5 Знак"/>
    <w:link w:val="50"/>
    <w:uiPriority w:val="9"/>
    <w:rsid w:val="0069438E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69438E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6943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69438E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69438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69438E"/>
    <w:pPr>
      <w:spacing w:line="240" w:lineRule="auto"/>
    </w:pPr>
    <w:rPr>
      <w:b/>
      <w:bCs/>
      <w:color w:val="4F81BD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69438E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c">
    <w:name w:val="Заголовок Знак"/>
    <w:link w:val="ab"/>
    <w:uiPriority w:val="10"/>
    <w:rsid w:val="0069438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69438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e">
    <w:name w:val="Подзаголовок Знак"/>
    <w:link w:val="ad"/>
    <w:uiPriority w:val="11"/>
    <w:rsid w:val="0069438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">
    <w:name w:val="Strong"/>
    <w:uiPriority w:val="22"/>
    <w:qFormat/>
    <w:rsid w:val="0069438E"/>
    <w:rPr>
      <w:b/>
      <w:bCs/>
    </w:rPr>
  </w:style>
  <w:style w:type="character" w:styleId="af0">
    <w:name w:val="Emphasis"/>
    <w:uiPriority w:val="20"/>
    <w:qFormat/>
    <w:rsid w:val="0069438E"/>
    <w:rPr>
      <w:i/>
      <w:iCs/>
    </w:rPr>
  </w:style>
  <w:style w:type="paragraph" w:styleId="af1">
    <w:name w:val="No Spacing"/>
    <w:uiPriority w:val="1"/>
    <w:qFormat/>
    <w:rsid w:val="0069438E"/>
    <w:rPr>
      <w:sz w:val="22"/>
      <w:szCs w:val="22"/>
      <w:lang w:val="en-US" w:eastAsia="en-US" w:bidi="en-US"/>
    </w:rPr>
  </w:style>
  <w:style w:type="paragraph" w:styleId="af2">
    <w:name w:val="List Paragraph"/>
    <w:basedOn w:val="a"/>
    <w:uiPriority w:val="34"/>
    <w:qFormat/>
    <w:rsid w:val="0069438E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69438E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69438E"/>
    <w:rPr>
      <w:i/>
      <w:iCs/>
      <w:color w:val="000000"/>
    </w:rPr>
  </w:style>
  <w:style w:type="paragraph" w:styleId="af3">
    <w:name w:val="Intense Quote"/>
    <w:basedOn w:val="a"/>
    <w:next w:val="a"/>
    <w:link w:val="af4"/>
    <w:uiPriority w:val="30"/>
    <w:qFormat/>
    <w:rsid w:val="0069438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4">
    <w:name w:val="Выделенная цитата Знак"/>
    <w:link w:val="af3"/>
    <w:uiPriority w:val="30"/>
    <w:rsid w:val="0069438E"/>
    <w:rPr>
      <w:b/>
      <w:bCs/>
      <w:i/>
      <w:iCs/>
      <w:color w:val="4F81BD"/>
    </w:rPr>
  </w:style>
  <w:style w:type="character" w:styleId="af5">
    <w:name w:val="Subtle Emphasis"/>
    <w:uiPriority w:val="19"/>
    <w:qFormat/>
    <w:rsid w:val="0069438E"/>
    <w:rPr>
      <w:i/>
      <w:iCs/>
      <w:color w:val="808080"/>
    </w:rPr>
  </w:style>
  <w:style w:type="character" w:styleId="af6">
    <w:name w:val="Intense Emphasis"/>
    <w:uiPriority w:val="21"/>
    <w:qFormat/>
    <w:rsid w:val="0069438E"/>
    <w:rPr>
      <w:b/>
      <w:bCs/>
      <w:i/>
      <w:iCs/>
      <w:color w:val="4F81BD"/>
    </w:rPr>
  </w:style>
  <w:style w:type="character" w:styleId="af7">
    <w:name w:val="Subtle Reference"/>
    <w:uiPriority w:val="31"/>
    <w:qFormat/>
    <w:rsid w:val="0069438E"/>
    <w:rPr>
      <w:smallCaps/>
      <w:color w:val="C0504D"/>
      <w:u w:val="single"/>
    </w:rPr>
  </w:style>
  <w:style w:type="character" w:styleId="af8">
    <w:name w:val="Intense Reference"/>
    <w:uiPriority w:val="32"/>
    <w:qFormat/>
    <w:rsid w:val="0069438E"/>
    <w:rPr>
      <w:b/>
      <w:bCs/>
      <w:smallCaps/>
      <w:color w:val="C0504D"/>
      <w:spacing w:val="5"/>
      <w:u w:val="single"/>
    </w:rPr>
  </w:style>
  <w:style w:type="character" w:styleId="af9">
    <w:name w:val="Book Title"/>
    <w:uiPriority w:val="33"/>
    <w:qFormat/>
    <w:rsid w:val="0069438E"/>
    <w:rPr>
      <w:b/>
      <w:bCs/>
      <w:smallCaps/>
      <w:spacing w:val="5"/>
    </w:rPr>
  </w:style>
  <w:style w:type="paragraph" w:styleId="afa">
    <w:name w:val="TOC Heading"/>
    <w:basedOn w:val="10"/>
    <w:next w:val="a"/>
    <w:uiPriority w:val="39"/>
    <w:semiHidden/>
    <w:unhideWhenUsed/>
    <w:qFormat/>
    <w:rsid w:val="0069438E"/>
    <w:pPr>
      <w:outlineLvl w:val="9"/>
    </w:pPr>
  </w:style>
  <w:style w:type="numbering" w:customStyle="1" w:styleId="1">
    <w:name w:val="Стиль1"/>
    <w:rsid w:val="007E3C97"/>
    <w:pPr>
      <w:numPr>
        <w:numId w:val="3"/>
      </w:numPr>
    </w:pPr>
  </w:style>
  <w:style w:type="numbering" w:customStyle="1" w:styleId="2">
    <w:name w:val="Стиль2"/>
    <w:rsid w:val="006953B5"/>
    <w:pPr>
      <w:numPr>
        <w:numId w:val="5"/>
      </w:numPr>
    </w:pPr>
  </w:style>
  <w:style w:type="character" w:customStyle="1" w:styleId="a8">
    <w:name w:val="Нижний колонтитул Знак"/>
    <w:link w:val="a7"/>
    <w:uiPriority w:val="99"/>
    <w:rsid w:val="00A42614"/>
    <w:rPr>
      <w:sz w:val="22"/>
      <w:szCs w:val="22"/>
      <w:lang w:val="en-US" w:eastAsia="en-US" w:bidi="en-US"/>
    </w:rPr>
  </w:style>
  <w:style w:type="numbering" w:customStyle="1" w:styleId="3">
    <w:name w:val="Стиль3"/>
    <w:rsid w:val="006D2C59"/>
    <w:pPr>
      <w:numPr>
        <w:numId w:val="10"/>
      </w:numPr>
    </w:pPr>
  </w:style>
  <w:style w:type="paragraph" w:styleId="afb">
    <w:name w:val="Normal (Web)"/>
    <w:basedOn w:val="a"/>
    <w:rsid w:val="00F658BA"/>
    <w:pPr>
      <w:spacing w:after="150" w:line="240" w:lineRule="auto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numbering" w:customStyle="1" w:styleId="4">
    <w:name w:val="Стиль4"/>
    <w:uiPriority w:val="99"/>
    <w:rsid w:val="00D940F1"/>
    <w:pPr>
      <w:numPr>
        <w:numId w:val="12"/>
      </w:numPr>
    </w:pPr>
  </w:style>
  <w:style w:type="numbering" w:customStyle="1" w:styleId="5">
    <w:name w:val="Стиль5"/>
    <w:uiPriority w:val="99"/>
    <w:rsid w:val="00B22543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7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8FE1E6-7610-46FA-8E3B-05EA4EC1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</Pages>
  <Words>569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Protek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A_LOPIN</dc:creator>
  <cp:lastModifiedBy>Nikiforova Nataliya</cp:lastModifiedBy>
  <cp:revision>21</cp:revision>
  <cp:lastPrinted>2023-03-03T03:09:00Z</cp:lastPrinted>
  <dcterms:created xsi:type="dcterms:W3CDTF">2019-10-16T01:00:00Z</dcterms:created>
  <dcterms:modified xsi:type="dcterms:W3CDTF">2023-03-06T07:13:00Z</dcterms:modified>
</cp:coreProperties>
</file>